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4338CA"/>
          <w:sz w:val="16"/>
          <w:szCs w:val="16"/>
          <w:b w:val="1"/>
          <w:bCs w:val="1"/>
          <w:smallCaps w:val="0"/>
          <w:caps w:val="1"/>
        </w:rPr>
        <w:t xml:space="preserve">EXPERTOPTION TRUST REVIEW</w:t>
      </w:r>
    </w:p>
    <w:p>
      <w:pPr>
        <w:pStyle w:val="Heading1"/>
      </w:pPr>
      <w:bookmarkStart w:id="0" w:name="_Toc0"/>
      <w:r>
        <w:t>ExpertOption Safety Review: Money and Data</w:t>
      </w:r>
      <w:bookmarkEnd w:id="0"/>
    </w:p>
    <w:p>
      <w:pPr>
        <w:spacing w:after="80"/>
      </w:pPr>
      <w:r>
        <w:rPr>
          <w:color w:val="585770"/>
          <w:sz w:val="24"/>
          <w:szCs w:val="24"/>
        </w:rPr>
        <w:t xml:space="preserve">A 2026 ExpertOption safety review — fund segregation, encryption, KYC, the SEC Philippines advisory context and what keeps your money and data safe.</w:t>
      </w:r>
    </w:p>
    <w:p>
      <w:pPr>
        <w:spacing w:after="200"/>
      </w:pPr>
      <w:r>
        <w:rPr>
          <w:color w:val="585770"/>
          <w:sz w:val="18"/>
          <w:szCs w:val="18"/>
        </w:rPr>
        <w:t xml:space="preserve">Marco Villanueva, Markets Editor · 11.05.2026</w:t>
      </w:r>
    </w:p>
    <w:p>
      <w:pPr>
        <w:spacing w:after="200"/>
        <w:shd w:val="clear" w:fill="ECEAFD"/>
      </w:pPr>
      <w:r>
        <w:rPr>
          <w:color w:val="4338CA"/>
          <w:b w:val="1"/>
          <w:bCs w:val="1"/>
        </w:rPr>
        <w:t xml:space="preserve">TL;DR  </w:t>
      </w:r>
      <w:r>
        <w:rPr>
          <w:sz w:val="20"/>
          <w:szCs w:val="20"/>
        </w:rPr>
        <w:t xml:space="preserve">Safety on a trading platform has two halves: keeping your money where it belongs and keeping your personal data private. For ExpertOption, the money side rests on stated fund segregation, KYC checks before withdrawals, and local rails like GCash and Maya; the data side rests on encryption in transit and at rest plus two-factor authentication. The honest complication for Filipinos is regulatory: ExpertOption is not registered with the SEC Philippines and sits in the general context of advisories about unregistered online brokers. That is a real caution to weigh, not proof of a scam, and many globally used offshore brokers share the same local status. This review separates the two halves, measures each against what a careful Filipino trader should expect, and ends with a practical routine that turns the principles into habit. Checked against ExpertOption's public pages and SEC Philippines advisories in June 2026, the picture is one of conventional, layered protection with a regulatory gap you manage through your own due diligence.</w:t>
      </w:r>
    </w:p>
    <w:p>
      <w:pPr>
        <w:pStyle w:val="Heading2"/>
      </w:pPr>
      <w:bookmarkStart w:id="1" w:name="_Toc1"/>
      <w:r>
        <w:t>What "Safe" Means Here</w:t>
      </w:r>
      <w:bookmarkEnd w:id="1"/>
    </w:p>
    <w:p>
      <w:pPr>
        <w:spacing w:after="80"/>
      </w:pPr>
      <w:r>
        <w:rPr>
          <w:b w:val="1"/>
          <w:bCs w:val="1"/>
        </w:rPr>
        <w:t xml:space="preserve">Safety splits into two questions that get blurred too often: is my money protected, and is my data protected. They rely on different mechanisms, so judging them separately gives a clearer, fairer answer.</w:t>
      </w:r>
    </w:p>
    <w:p>
      <w:pPr/>
      <w:r>
        <w:rPr/>
        <w:t xml:space="preserve">Filipino traders asking "is it safe" usually mean two things at once. One is whether deposited pesos can be lost to platform failure or a blocked withdrawal. The other is whether identity documents and personal details stay private. ExpertOption addresses each with a different set of controls, and conflating them leads to muddled conclusions. A platform can guard your data well while still leaving you exposed on the regulatory side, so the two halves rarely move together.</w:t>
      </w:r>
    </w:p>
    <w:p>
      <w:pPr>
        <w:numPr>
          <w:ilvl w:val="0"/>
          <w:numId w:val="3"/>
        </w:numPr>
      </w:pPr>
      <w:r>
        <w:rPr>
          <w:b w:val="1"/>
          <w:bCs w:val="1"/>
        </w:rPr>
        <w:t xml:space="preserve">Fund safety</w:t>
      </w:r>
      <w:r>
        <w:rPr/>
        <w:t xml:space="preserve"> rests on segregation of client money, verification before payouts, and consistent withdrawal handling.</w:t>
      </w:r>
    </w:p>
    <w:p>
      <w:pPr>
        <w:numPr>
          <w:ilvl w:val="0"/>
          <w:numId w:val="3"/>
        </w:numPr>
      </w:pPr>
      <w:r>
        <w:rPr>
          <w:b w:val="1"/>
          <w:bCs w:val="1"/>
        </w:rPr>
        <w:t xml:space="preserve">Data safety</w:t>
      </w:r>
      <w:r>
        <w:rPr/>
        <w:t xml:space="preserve"> rests on encryption, access controls and how KYC documents are stored and limited.</w:t>
      </w:r>
    </w:p>
    <w:p>
      <w:pPr>
        <w:numPr>
          <w:ilvl w:val="0"/>
          <w:numId w:val="3"/>
        </w:numPr>
      </w:pPr>
      <w:r>
        <w:rPr>
          <w:b w:val="1"/>
          <w:bCs w:val="1"/>
        </w:rPr>
        <w:t xml:space="preserve">Regulatory safety</w:t>
      </w:r>
      <w:r>
        <w:rPr/>
        <w:t xml:space="preserve"> is a third layer entirely, and in the Philippines it is the weakest of the three.</w:t>
      </w:r>
    </w:p>
    <w:p>
      <w:pPr>
        <w:numPr>
          <w:ilvl w:val="0"/>
          <w:numId w:val="3"/>
        </w:numPr>
      </w:pPr>
      <w:r>
        <w:rPr>
          <w:b w:val="1"/>
          <w:bCs w:val="1"/>
        </w:rPr>
        <w:t xml:space="preserve">Realistic expectations</w:t>
      </w:r>
      <w:r>
        <w:rPr/>
        <w:t xml:space="preserve"> matter: no platform removes trading risk, and "safe" describes safeguards around your money, not a guarantee of profit.</w:t>
      </w:r>
    </w:p>
    <w:p>
      <w:pPr/>
      <w:r>
        <w:rPr/>
        <w:t xml:space="preserve">Layers of protection is the right mental model. Some layers are the platform's responsibility, some are yours, and the regulatory layer is something neither party can fully supply for a Filipino trader. The rest of this review takes them one at a time, so each gets an honest answer rather than a single blurred verdict.</w:t>
      </w:r>
    </w:p>
    <w:p>
      <w:pPr/>
      <w:r>
        <w:rPr/>
        <w:t xml:space="preserve">A Filipino trader who keeps these three threads apart can hold two true thoughts at once: the technical safeguards are sound, and the local regulatory cover is thin. That is a more honest position than either blanket trust or blanket fear, and it leads to better decisions about how much to deposit and how to protect it.</w:t>
      </w:r>
    </w:p>
    <w:p>
      <w:pPr/>
      <w:r>
        <w:rPr/>
        <w:t xml:space="preserve">This three-way split also explains why honest reviews can sound like they are hedging. Say the money controls are sound and the regulatory cover is thin in the same breath, and it can read as a dodge, when in fact both statements are simply true at once. A Filipino trader who accepts that the answer has parts, rather than demanding one word, ends up better informed than one who insists the platform must be either safe or unsafe. Few things in finance collapse neatly into a single label, and trust is rarely one of them.</w:t>
      </w:r>
    </w:p>
    <w:p>
      <w:pPr>
        <w:spacing w:before="60" w:after="160"/>
      </w:pPr>
      <w:r>
        <w:rPr>
          <w:color w:val="585770"/>
          <w:i w:val="1"/>
          <w:iCs w:val="1"/>
        </w:rPr>
        <w:t xml:space="preserve">Treat money safety, data safety and regulatory safety as separate questions; each has its own controls and its own honest answer.</w:t>
      </w:r>
    </w:p>
    <w:p>
      <w:pPr>
        <w:pStyle w:val="Heading2"/>
      </w:pPr>
      <w:bookmarkStart w:id="2" w:name="_Toc2"/>
      <w:r>
        <w:t>Protection of Client Funds</w:t>
      </w:r>
      <w:bookmarkEnd w:id="2"/>
    </w:p>
    <w:p>
      <w:pPr>
        <w:spacing w:after="80"/>
      </w:pPr>
      <w:r>
        <w:rPr>
          <w:b w:val="1"/>
          <w:bCs w:val="1"/>
        </w:rPr>
        <w:t xml:space="preserve">Fund protection starts with ExpertOption's stated policy of holding client money in segregated accounts, kept apart from the company's operating funds, supported by verified withdrawals back to your own payment method.</w:t>
      </w:r>
    </w:p>
    <w:p>
      <w:pPr/>
      <w:r>
        <w:rPr/>
        <w:t xml:space="preserve">Segregation is the core claim. ExpertOption states that client funds sit in accounts separate from operating money, which is meant to ringfence deposits from day-to-day company expenses. Treat this as the broker's stated policy rather than an independently audited fact, and weigh it alongside the reported membership of an independent dispute-resolution body that operates a compensation fund for member clients. Verify that membership's current status on the official site rather than assuming it still applies.</w:t>
      </w:r>
    </w:p>
    <w:p>
      <w:pPr>
        <w:numPr>
          <w:ilvl w:val="0"/>
          <w:numId w:val="4"/>
        </w:numPr>
      </w:pPr>
      <w:r>
        <w:rPr>
          <w:b w:val="1"/>
          <w:bCs w:val="1"/>
        </w:rPr>
        <w:t xml:space="preserve">Segregated client accounts</w:t>
      </w:r>
      <w:r>
        <w:rPr/>
        <w:t xml:space="preserve">: the stated separation of your money from company funds, the broker's headline fund-safety policy.</w:t>
      </w:r>
    </w:p>
    <w:p>
      <w:pPr>
        <w:numPr>
          <w:ilvl w:val="0"/>
          <w:numId w:val="4"/>
        </w:numPr>
      </w:pPr>
      <w:r>
        <w:rPr>
          <w:b w:val="1"/>
          <w:bCs w:val="1"/>
        </w:rPr>
        <w:t xml:space="preserve">GCash, Maya and bank handling</w:t>
      </w:r>
      <w:r>
        <w:rPr/>
        <w:t xml:space="preserve">: local rails where payouts normally return to the deposit method, a safeguard against funds being redirected elsewhere.</w:t>
      </w:r>
    </w:p>
    <w:p>
      <w:pPr>
        <w:numPr>
          <w:ilvl w:val="0"/>
          <w:numId w:val="4"/>
        </w:numPr>
      </w:pPr>
      <w:r>
        <w:rPr>
          <w:b w:val="1"/>
          <w:bCs w:val="1"/>
        </w:rPr>
        <w:t xml:space="preserve">Withdrawal safeguards</w:t>
      </w:r>
      <w:r>
        <w:rPr/>
        <w:t xml:space="preserve">: KYC before payout, which protects you as much as the platform by blocking unverified third-party withdrawals.</w:t>
      </w:r>
    </w:p>
    <w:p>
      <w:pPr>
        <w:numPr>
          <w:ilvl w:val="0"/>
          <w:numId w:val="4"/>
        </w:numPr>
      </w:pPr>
      <w:r>
        <w:rPr>
          <w:b w:val="1"/>
          <w:bCs w:val="1"/>
        </w:rPr>
        <w:t xml:space="preserve">Dispute-resolution membership</w:t>
      </w:r>
      <w:r>
        <w:rPr/>
        <w:t xml:space="preserve">: reported participation in a body with a compensation fund, an extra layer to confirm rather than take for granted.</w:t>
      </w:r>
    </w:p>
    <w:p>
      <w:pPr/>
      <w:r>
        <w:rPr/>
        <w:t xml:space="preserve">The first deposit threshold is low, commonly around the equivalent of ten US dollars, roughly a ₱550 to ₱600 band depending on the exchange rate, so most Filipinos can test the withdrawal path with a small amount before committing more. That small-first-payout habit is the single most useful fund-safety check available to you, because it exercises the exact route your larger money will later take.</w:t>
      </w:r>
    </w:p>
    <w:p>
      <w:pPr/>
      <w:r>
        <w:rPr/>
        <w:t xml:space="preserve">One practical caution: segregation protects your deposit from the company's own expenses, but it does nothing to protect you from a losing trade. The two are often confused. Fund segregation is about where your money sits, not about whether the market moves in your favour, and keeping that distinction clear stops a sensible safeguard from being read as a profit guarantee it never was.</w:t>
      </w:r>
    </w:p>
    <w:p>
      <w:pPr/>
      <w:r>
        <w:rPr/>
        <w:t xml:space="preserve">It also helps to know what segregation does for you in plain terms. If client money sits apart from the company's operating cash, then routine business expenses are not paid out of your deposit, and the funds earmarked as yours stay identifiable. That is a meaningful protection against one kind of failure. It is not, and does not claim to be, a government-backed guarantee or insurance on your balance. Holding both facts together, a real safeguard and a real limit, is what lets you size a deposit sensibly rather than on either fear or false comfort.</w:t>
      </w:r>
    </w:p>
    <w:p>
      <w:pPr>
        <w:spacing w:before="60" w:after="160"/>
      </w:pPr>
      <w:r>
        <w:rPr>
          <w:color w:val="585770"/>
          <w:i w:val="1"/>
          <w:iCs w:val="1"/>
        </w:rPr>
        <w:t xml:space="preserve">Fund safety rests on stated segregation plus verified, like-for-like payouts; a small test withdrawal proves the path for you.</w:t>
      </w:r>
    </w:p>
    <w:p>
      <w:pPr>
        <w:pStyle w:val="Heading2"/>
      </w:pPr>
      <w:bookmarkStart w:id="3" w:name="_Toc3"/>
      <w:r>
        <w:t>Account Security Measures</w:t>
      </w:r>
      <w:bookmarkEnd w:id="3"/>
    </w:p>
    <w:p>
      <w:pPr>
        <w:spacing w:after="80"/>
      </w:pPr>
      <w:r>
        <w:rPr>
          <w:b w:val="1"/>
          <w:bCs w:val="1"/>
        </w:rPr>
        <w:t xml:space="preserve">Account security is the layer you control most directly. Login protection, two-factor authentication, and watching for unusual activity together decide whether your funded account stays yours.</w:t>
      </w:r>
    </w:p>
    <w:p>
      <w:pPr/>
      <w:r>
        <w:rPr/>
        <w:t xml:space="preserve">Most account losses across any platform trace back to weak credentials or reused passwords, not a platform breach. ExpertOption gives Filipino traders the standard tools to close that gap, and using them is the difference between a strong account and an exposed one. The platform supplies the locks; the user decides whether to turn the key.</w:t>
      </w:r>
    </w:p>
    <w:p>
      <w:pPr>
        <w:numPr>
          <w:ilvl w:val="0"/>
          <w:numId w:val="5"/>
        </w:numPr>
      </w:pPr>
      <w:r>
        <w:rPr>
          <w:b w:val="1"/>
          <w:bCs w:val="1"/>
        </w:rPr>
        <w:t xml:space="preserve">Two-factor authentication</w:t>
      </w:r>
      <w:r>
        <w:rPr/>
        <w:t xml:space="preserve">: available on login, it stops a stolen password alone from granting access.</w:t>
      </w:r>
    </w:p>
    <w:p>
      <w:pPr>
        <w:numPr>
          <w:ilvl w:val="0"/>
          <w:numId w:val="5"/>
        </w:numPr>
      </w:pPr>
      <w:r>
        <w:rPr>
          <w:b w:val="1"/>
          <w:bCs w:val="1"/>
        </w:rPr>
        <w:t xml:space="preserve">Session and device controls</w:t>
      </w:r>
      <w:r>
        <w:rPr/>
        <w:t xml:space="preserve">: signing out of shared devices keeps an open session from being misused.</w:t>
      </w:r>
    </w:p>
    <w:p>
      <w:pPr>
        <w:numPr>
          <w:ilvl w:val="0"/>
          <w:numId w:val="5"/>
        </w:numPr>
      </w:pPr>
      <w:r>
        <w:rPr>
          <w:b w:val="1"/>
          <w:bCs w:val="1"/>
        </w:rPr>
        <w:t xml:space="preserve">Suspicious activity awareness</w:t>
      </w:r>
      <w:r>
        <w:rPr/>
        <w:t xml:space="preserve">: unexpected login or change notices deserve an immediate password reset.</w:t>
      </w:r>
    </w:p>
    <w:p>
      <w:pPr>
        <w:numPr>
          <w:ilvl w:val="0"/>
          <w:numId w:val="5"/>
        </w:numPr>
      </w:pPr>
      <w:r>
        <w:rPr>
          <w:b w:val="1"/>
          <w:bCs w:val="1"/>
        </w:rPr>
        <w:t xml:space="preserve">Recovery readiness</w:t>
      </w:r>
      <w:r>
        <w:rPr/>
        <w:t xml:space="preserve">: saving 2FA recovery details offline keeps a lost phone from locking you out of your own funds.</w:t>
      </w:r>
    </w:p>
    <w:p>
      <w:pPr/>
      <w:r>
        <w:rPr>
          <w:b w:val="1"/>
          <w:bCs w:val="1"/>
        </w:rPr>
        <w:t xml:space="preserve">Quick account-hardening checklist:</w:t>
      </w:r>
      <w:r>
        <w:rPr/>
        <w:t xml:space="preserve"> turn on 2FA the day you fund the account, use a password unique to ExpertOption, never approve a login request you did not start, and treat any "verify your account" email asking for a password as a phishing attempt. These four habits prevent the large majority of account compromises Filipino traders report.</w:t>
      </w:r>
    </w:p>
    <w:p>
      <w:pPr/>
      <w:r>
        <w:rPr/>
        <w:t xml:space="preserve">An account with 2FA off is exposed no matter how strong the platform's own systems are. This is the layer where your effort buys the most safety, and it costs only a few minutes to set up properly.</w:t>
      </w:r>
    </w:p>
    <w:p>
      <w:pPr/>
      <w:r>
        <w:rPr/>
        <w:t xml:space="preserve">For Filipino traders who use shared phones or borrow a relative's laptop, session control matters as much as the password itself. An account left signed in on a device you do not own is exposed even with a perfect password, so sign out every time and decline any prompt to save the login. The cheapest account-security habit is also one of the most effective.</w:t>
      </w:r>
    </w:p>
    <w:p>
      <w:pPr/>
      <w:r>
        <w:rPr/>
        <w:t xml:space="preserve">Notice how much of account safety is everyday discipline rather than technical wizardry. A password you do not reuse, a second factor switched on, a session closed when you walk away from a borrowed phone: none of it is advanced, and all of it works. The reason these basics get skipped is that they feel optional until the day they are not. Doing them on the first day, before the account holds any real pesos, removes that gamble entirely and costs almost nothing in return.</w:t>
      </w:r>
    </w:p>
    <w:p>
      <w:pPr>
        <w:spacing w:before="60" w:after="160"/>
      </w:pPr>
      <w:r>
        <w:rPr>
          <w:color w:val="585770"/>
          <w:i w:val="1"/>
          <w:iCs w:val="1"/>
        </w:rPr>
        <w:t xml:space="preserve">Two-factor authentication and a unique password do more for your account safety than any platform-side control.</w:t>
      </w:r>
    </w:p>
    <w:p>
      <w:pPr>
        <w:pStyle w:val="Heading2"/>
      </w:pPr>
      <w:bookmarkStart w:id="4" w:name="_Toc4"/>
      <w:r>
        <w:t>Regulatory Context in the Philippines</w:t>
      </w:r>
      <w:bookmarkEnd w:id="4"/>
    </w:p>
    <w:p>
      <w:pPr>
        <w:spacing w:after="80"/>
      </w:pPr>
      <w:r>
        <w:rPr>
          <w:b w:val="1"/>
          <w:bCs w:val="1"/>
        </w:rPr>
        <w:t xml:space="preserve">Here is the honest part: ExpertOption is not registered with the SEC Philippines, and it sits in the general context of advisories about unregistered online brokers. That is a caution to understand clearly, not a verdict of fraud.</w:t>
      </w:r>
    </w:p>
    <w:p>
      <w:pPr/>
      <w:r>
        <w:rPr/>
        <w:t xml:space="preserve">The Securities and Exchange Commission of the Philippines regularly warns the public about online entities offering trading or investment services without a local licence to solicit Philippine investors. ExpertOption is not SEC-PH registered and appears in that general context. What this does and does not mean is worth stating plainly, without invented advisory numbers or dates.</w:t>
      </w:r>
    </w:p>
    <w:p>
      <w:pPr>
        <w:numPr>
          <w:ilvl w:val="0"/>
          <w:numId w:val="6"/>
        </w:numPr>
      </w:pPr>
      <w:r>
        <w:rPr/>
        <w:t xml:space="preserve">The platform is not locally authorised to solicit Philippine investors. — That the company has been proven fraudulent.</w:t>
      </w:r>
    </w:p>
    <w:p>
      <w:pPr>
        <w:numPr>
          <w:ilvl w:val="0"/>
          <w:numId w:val="6"/>
        </w:numPr>
      </w:pPr>
      <w:r>
        <w:rPr/>
        <w:t xml:space="preserve">You have no local regulator to escalate a dispute to. — That every unregistered offshore broker is a scam.</w:t>
      </w:r>
    </w:p>
    <w:p>
      <w:pPr>
        <w:numPr>
          <w:ilvl w:val="0"/>
          <w:numId w:val="6"/>
        </w:numPr>
      </w:pPr>
      <w:r>
        <w:rPr/>
        <w:t xml:space="preserve">Due diligence falls more heavily on you. — That deposits are automatically lost or stolen.</w:t>
      </w:r>
    </w:p>
    <w:p>
      <w:pPr>
        <w:numPr>
          <w:ilvl w:val="0"/>
          <w:numId w:val="6"/>
        </w:numPr>
      </w:pPr>
      <w:r>
        <w:rPr/>
        <w:t xml:space="preserve">The local safety net is thin. — That the platform has no security or oversight at all.</w:t>
      </w:r>
    </w:p>
    <w:p>
      <w:pPr/>
      <w:r>
        <w:rPr/>
        <w:t xml:space="preserve">Many globally used offshore brokers are unregistered in the Philippines while operating under an international or offshore licensing framework. The sensible response is not panic and not blind trust: note the advisory, accept that the local safety net is thin, and steer your due diligence toward the platform's own security, transparency and reliability. Verify current licensing and dispute-resolution status on the official site rather than relying on any single claim, and size your exposure to match a setting where local recourse is limited.</w:t>
      </w:r>
    </w:p>
    <w:p>
      <w:pPr/>
      <w:r>
        <w:rPr/>
        <w:t xml:space="preserve">The practical consequence for a Filipino trader is about recourse, not legitimacy. With no local registration, a dispute cannot be escalated to the SEC Philippines, so you lean on the platform's own support and any reported dispute-resolution membership instead. That thinner safety net is the real reason to start small, keep records, and treat the platform's own security and reliability as the evidence that matters most.</w:t>
      </w:r>
    </w:p>
    <w:p>
      <w:pPr/>
      <w:r>
        <w:rPr/>
        <w:t xml:space="preserve">One more distinction keeps this fair. Being unregistered locally and being fraudulent are different claims, and the gap between them is wide. A platform can operate honestly under an offshore framework while still sitting outside the SEC Philippines remit, which is the situation for many brokers Filipinos use. The advisory context tells you to take recourse into your own hands; it does not tell you the money is gone. Sizing deposits to a setting with limited local backup, and leaning on what you can verify, is the response that fits the facts rather than the fear.</w:t>
      </w:r>
    </w:p>
    <w:p>
      <w:pPr>
        <w:spacing w:before="60" w:after="160"/>
      </w:pPr>
      <w:r>
        <w:rPr>
          <w:color w:val="585770"/>
          <w:i w:val="1"/>
          <w:iCs w:val="1"/>
        </w:rPr>
        <w:t xml:space="preserve">No SEC-PH registration is a genuine caution, but an advisory is not proof of a scam; it shifts due diligence onto you.</w:t>
      </w:r>
    </w:p>
    <w:p>
      <w:pPr>
        <w:pStyle w:val="Heading2"/>
      </w:pPr>
      <w:bookmarkStart w:id="5" w:name="_Toc5"/>
      <w:r>
        <w:t>Safety Verdict</w:t>
      </w:r>
      <w:bookmarkEnd w:id="5"/>
    </w:p>
    <w:p>
      <w:pPr>
        <w:spacing w:after="80"/>
      </w:pPr>
      <w:r>
        <w:rPr>
          <w:b w:val="1"/>
          <w:bCs w:val="1"/>
        </w:rPr>
        <w:t xml:space="preserve">Balancing the money side, the data side and the regulatory gap, ExpertOption reads as reasonably safe for cautious Filipino users who verify early, harden their account and size deposits sensibly.</w:t>
      </w:r>
    </w:p>
    <w:p>
      <w:pPr/>
      <w:r>
        <w:rPr/>
        <w:t xml:space="preserve">Where safety is strong, it is solidly strong: stated fund segregation, encryption, available 2FA, and KYC that protects payouts. The residual risks are manageable rather than alarming, provided you respect the regulatory gap and your own role in account security. The verdict is conditional, and the conditions are mostly yours to meet.</w:t>
      </w:r>
    </w:p>
    <w:p>
      <w:pPr>
        <w:pStyle w:val="Heading3"/>
      </w:pPr>
      <w:r>
        <w:rPr/>
        <w:t xml:space="preserve">Strengths</w:t>
      </w:r>
    </w:p>
    <w:p>
      <w:pPr>
        <w:numPr>
          <w:ilvl w:val="0"/>
          <w:numId w:val="7"/>
        </w:numPr>
      </w:pPr>
      <w:r>
        <w:rPr/>
        <w:t xml:space="preserve">Stated segregation of client funds from operating money.</w:t>
      </w:r>
    </w:p>
    <w:p>
      <w:pPr>
        <w:numPr>
          <w:ilvl w:val="0"/>
          <w:numId w:val="7"/>
        </w:numPr>
      </w:pPr>
      <w:r>
        <w:rPr/>
        <w:t xml:space="preserve">Encryption in transit and at rest, plus available two-factor authentication.</w:t>
      </w:r>
    </w:p>
    <w:p>
      <w:pPr>
        <w:numPr>
          <w:ilvl w:val="0"/>
          <w:numId w:val="7"/>
        </w:numPr>
      </w:pPr>
      <w:r>
        <w:rPr/>
        <w:t xml:space="preserve">KYC before withdrawals that blocks unverified third-party payouts.</w:t>
      </w:r>
    </w:p>
    <w:p>
      <w:pPr>
        <w:numPr>
          <w:ilvl w:val="0"/>
          <w:numId w:val="7"/>
        </w:numPr>
      </w:pPr>
      <w:r>
        <w:rPr/>
        <w:t xml:space="preserve">Local GCash and Maya rails with like-for-like withdrawal handling.</w:t>
      </w:r>
    </w:p>
    <w:p>
      <w:pPr>
        <w:numPr>
          <w:ilvl w:val="0"/>
          <w:numId w:val="7"/>
        </w:numPr>
      </w:pPr>
      <w:r>
        <w:rPr/>
        <w:t xml:space="preserve">A low first-deposit band that lets you test the payout path cheaply.</w:t>
      </w:r>
    </w:p>
    <w:p>
      <w:pPr>
        <w:pStyle w:val="Heading3"/>
      </w:pPr>
      <w:r>
        <w:rPr/>
        <w:t xml:space="preserve">Weaknesses</w:t>
      </w:r>
    </w:p>
    <w:p>
      <w:pPr>
        <w:numPr>
          <w:ilvl w:val="0"/>
          <w:numId w:val="8"/>
        </w:numPr>
      </w:pPr>
      <w:r>
        <w:rPr/>
        <w:t xml:space="preserve">No SEC Philippines registration and presence in the unregistered-broker advisory context.</w:t>
      </w:r>
    </w:p>
    <w:p>
      <w:pPr>
        <w:numPr>
          <w:ilvl w:val="0"/>
          <w:numId w:val="8"/>
        </w:numPr>
      </w:pPr>
      <w:r>
        <w:rPr/>
        <w:t xml:space="preserve">Fund segregation is broker-stated, not independently audited in public.</w:t>
      </w:r>
    </w:p>
    <w:p>
      <w:pPr>
        <w:numPr>
          <w:ilvl w:val="0"/>
          <w:numId w:val="8"/>
        </w:numPr>
      </w:pPr>
      <w:r>
        <w:rPr/>
        <w:t xml:space="preserve">No local regulator to escalate a dispute to.</w:t>
      </w:r>
    </w:p>
    <w:p>
      <w:pPr>
        <w:numPr>
          <w:ilvl w:val="0"/>
          <w:numId w:val="8"/>
        </w:numPr>
      </w:pPr>
      <w:r>
        <w:rPr/>
        <w:t xml:space="preserve">Trading risk itself is unavoidable and separate from platform safety.</w:t>
      </w:r>
    </w:p>
    <w:p>
      <w:pPr/>
      <w:r>
        <w:rPr/>
        <w:t xml:space="preserve">Best practice for Filipino users: verify identity early, enable 2FA immediately, start with a small deposit, withdraw a test amount, and keep records. Do that, and the manageable risks stay manageable rather than turning into the problems traders most often complain about.</w:t>
      </w:r>
    </w:p>
    <w:p>
      <w:pPr/>
      <w:r>
        <w:rPr/>
        <w:t xml:space="preserve">Put plainly, the careful Filipino trader and the careless one can use the same platform and reach very different outcomes. The safeguards reward the user who verifies, hardens the login and sizes deposits to a setting with limited local recourse. None of that asks for expertise, only a little discipline at the start, which is why the verdict here is positive but conditional rather than unreserved.</w:t>
      </w:r>
    </w:p>
    <w:p>
      <w:pPr/>
      <w:r>
        <w:rPr/>
        <w:t xml:space="preserve">It is fair to ask what would change the verdict. A genuine SEC Philippines registration would strengthen it by adding a local route for disputes. A published, independent audit of fund segregation would turn a stated policy into a confirmed one. Until those arrive, the assessment rests where the evidence puts it: sound technical safeguards, real local payment support, and a regulatory gap you manage rather than ignore. A trader comfortable with that trade-off can use the platform sensibly; a trader who needs local recourse above all may reasonably decide it is not for them.</w:t>
      </w:r>
    </w:p>
    <w:p>
      <w:pPr>
        <w:spacing w:before="60" w:after="160"/>
      </w:pPr>
      <w:r>
        <w:rPr>
          <w:color w:val="585770"/>
          <w:i w:val="1"/>
          <w:iCs w:val="1"/>
        </w:rPr>
        <w:t xml:space="preserve">Safety holds reasonably well for the careful user; the regulatory gap is the main thing to enter with eyes open.</w:t>
      </w:r>
    </w:p>
    <w:p>
      <w:pPr>
        <w:pStyle w:val="Heading2"/>
      </w:pPr>
      <w:bookmarkStart w:id="6" w:name="_Toc6"/>
      <w:r>
        <w:t>A Practical Safety Checklist for Filipino Traders</w:t>
      </w:r>
      <w:bookmarkEnd w:id="6"/>
    </w:p>
    <w:p>
      <w:pPr>
        <w:spacing w:after="80"/>
      </w:pPr>
      <w:r>
        <w:rPr>
          <w:b w:val="1"/>
          <w:bCs w:val="1"/>
        </w:rPr>
        <w:t xml:space="preserve">Beyond the verdict, a short routine turns these principles into habit. Run through this checklist in your first week and most avoidable safety problems never start.</w:t>
      </w:r>
    </w:p>
    <w:p>
      <w:pPr/>
      <w:r>
        <w:rPr/>
        <w:t xml:space="preserve">Safety is mostly a sequence of small, boring actions done early. Filipino traders who follow a fixed order rarely meet the payout delays and account scares that catch out those who skip steps. The list below is ordered deliberately, because each step makes the next one safer.</w:t>
      </w:r>
    </w:p>
    <w:p>
      <w:pPr>
        <w:numPr>
          <w:ilvl w:val="0"/>
          <w:numId w:val="9"/>
        </w:numPr>
      </w:pPr>
      <w:r>
        <w:rPr>
          <w:b w:val="1"/>
          <w:bCs w:val="1"/>
        </w:rPr>
        <w:t xml:space="preserve">Verify before you deposit much</w:t>
      </w:r>
      <w:r>
        <w:rPr/>
        <w:t xml:space="preserve">: complete KYC with a valid Philippine ID so your first withdrawal is not held up.</w:t>
      </w:r>
    </w:p>
    <w:p>
      <w:pPr>
        <w:numPr>
          <w:ilvl w:val="0"/>
          <w:numId w:val="9"/>
        </w:numPr>
      </w:pPr>
      <w:r>
        <w:rPr>
          <w:b w:val="1"/>
          <w:bCs w:val="1"/>
        </w:rPr>
        <w:t xml:space="preserve">Enable 2FA on day one</w:t>
      </w:r>
      <w:r>
        <w:rPr/>
        <w:t xml:space="preserve">: before the account holds any real pesos.</w:t>
      </w:r>
    </w:p>
    <w:p>
      <w:pPr>
        <w:numPr>
          <w:ilvl w:val="0"/>
          <w:numId w:val="9"/>
        </w:numPr>
      </w:pPr>
      <w:r>
        <w:rPr>
          <w:b w:val="1"/>
          <w:bCs w:val="1"/>
        </w:rPr>
        <w:t xml:space="preserve">Test the exit</w:t>
      </w:r>
      <w:r>
        <w:rPr/>
        <w:t xml:space="preserve">: deposit a small amount, then withdraw part of it to GCash or Maya to confirm the path works.</w:t>
      </w:r>
    </w:p>
    <w:p>
      <w:pPr>
        <w:numPr>
          <w:ilvl w:val="0"/>
          <w:numId w:val="9"/>
        </w:numPr>
      </w:pPr>
      <w:r>
        <w:rPr>
          <w:b w:val="1"/>
          <w:bCs w:val="1"/>
        </w:rPr>
        <w:t xml:space="preserve">Match methods</w:t>
      </w:r>
      <w:r>
        <w:rPr/>
        <w:t xml:space="preserve">: withdraw to the same rail you deposited from to avoid routine rejections.</w:t>
      </w:r>
    </w:p>
    <w:p>
      <w:pPr>
        <w:numPr>
          <w:ilvl w:val="0"/>
          <w:numId w:val="9"/>
        </w:numPr>
      </w:pPr>
      <w:r>
        <w:rPr>
          <w:b w:val="1"/>
          <w:bCs w:val="1"/>
        </w:rPr>
        <w:t xml:space="preserve">Bookmark the official site</w:t>
      </w:r>
      <w:r>
        <w:rPr/>
        <w:t xml:space="preserve">: reach the platform through your own bookmark, never an emailed link.</w:t>
      </w:r>
    </w:p>
    <w:p>
      <w:pPr>
        <w:numPr>
          <w:ilvl w:val="0"/>
          <w:numId w:val="9"/>
        </w:numPr>
      </w:pPr>
      <w:r>
        <w:rPr>
          <w:b w:val="1"/>
          <w:bCs w:val="1"/>
        </w:rPr>
        <w:t xml:space="preserve">Keep records</w:t>
      </w:r>
      <w:r>
        <w:rPr/>
        <w:t xml:space="preserve">: save verification confirmations and transaction details so any support case moves quickly.</w:t>
      </w:r>
    </w:p>
    <w:p>
      <w:pPr/>
      <w:r>
        <w:rPr/>
        <w:t xml:space="preserve">A test withdrawal of a small amount tells you more about real-world safety than any review claim, because it exercises the exact path your bigger money will later take.</w:t>
      </w:r>
    </w:p>
    <w:p>
      <w:pPr/>
      <w:r>
        <w:rPr/>
        <w:t xml:space="preserve">This routine costs an hour and a small first deposit. It is the cheapest insurance available against the problems traders most often report, and it works the same whether you trade once a week or every day.</w:t>
      </w:r>
    </w:p>
    <w:p>
      <w:pPr/>
      <w:r>
        <w:rPr/>
        <w:t xml:space="preserve">Repeat the test withdrawal step whenever you change your bank or e-wallet details, since a new payout method effectively resets the path and its verification. A few minutes confirming a small amount lands correctly is far cheaper than discovering a problem when you try to move a large balance. Treat the routine as maintenance, not a one-off, and the smooth experience stays smooth.</w:t>
      </w:r>
    </w:p>
    <w:p>
      <w:pPr/>
      <w:r>
        <w:rPr/>
        <w:t xml:space="preserve">If you trade across more than one device, run a shorter version of the same routine on each. Confirm the official app is the one installed, sign in once to check two-factor authentication triggers, and avoid saving the password anywhere shared. The point of a checklist is that it survives a busy week: when you are distracted, the habit carries you, and the steps you might otherwise skip are exactly the ones that prevent the problems other traders report.</w:t>
      </w:r>
    </w:p>
    <w:p>
      <w:pPr>
        <w:spacing w:before="60" w:after="160"/>
      </w:pPr>
      <w:r>
        <w:rPr>
          <w:color w:val="585770"/>
          <w:i w:val="1"/>
          <w:iCs w:val="1"/>
        </w:rPr>
        <w:t xml:space="preserve">Verify, enable 2FA, then make a small test withdrawal; that sequence prevents most real-world safety problems.</w:t>
      </w:r>
    </w:p>
    <w:p>
      <w:pPr>
        <w:pStyle w:val="Heading2"/>
      </w:pPr>
      <w:bookmarkStart w:id="7" w:name="_Toc7"/>
      <w:r>
        <w:t>Money-Safety Myths Worth Clearing Up</w:t>
      </w:r>
      <w:bookmarkEnd w:id="7"/>
    </w:p>
    <w:p>
      <w:pPr>
        <w:spacing w:after="80"/>
      </w:pPr>
      <w:r>
        <w:rPr>
          <w:b w:val="1"/>
          <w:bCs w:val="1"/>
        </w:rPr>
        <w:t xml:space="preserve">Plenty of confident claims circulate in Filipino trading groups, and several are wrong. Separating myth from fact keeps your caution pointed at the things that actually matter.</w:t>
      </w:r>
    </w:p>
    <w:p>
      <w:pPr/>
      <w:r>
        <w:rPr/>
        <w:t xml:space="preserve">Misinformation cuts both ways: some people insist any unregistered broker is automatically a scam, while others wave away every risk. Both extremes lead to bad decisions. A few common claims deserve a plain correction.</w:t>
      </w:r>
    </w:p>
    <w:p>
      <w:pPr>
        <w:numPr>
          <w:ilvl w:val="0"/>
          <w:numId w:val="10"/>
        </w:numPr>
      </w:pPr>
      <w:r>
        <w:rPr>
          <w:b w:val="1"/>
          <w:bCs w:val="1"/>
        </w:rPr>
        <w:t xml:space="preserve">"An SEC advisory means it is a confirmed scam."</w:t>
      </w:r>
      <w:r>
        <w:rPr/>
        <w:t xml:space="preserve"> No. It means the platform is not locally authorised to solicit investors. That is a real caution, but it is not a fraud verdict.</w:t>
      </w:r>
    </w:p>
    <w:p>
      <w:pPr>
        <w:numPr>
          <w:ilvl w:val="0"/>
          <w:numId w:val="10"/>
        </w:numPr>
      </w:pPr>
      <w:r>
        <w:rPr>
          <w:b w:val="1"/>
          <w:bCs w:val="1"/>
        </w:rPr>
        <w:t xml:space="preserve">"Segregated funds means my money is government-guaranteed."</w:t>
      </w:r>
      <w:r>
        <w:rPr/>
        <w:t xml:space="preserve"> No. Segregation is the broker's stated policy to keep client money separate; it is not a state deposit insurance scheme.</w:t>
      </w:r>
    </w:p>
    <w:p>
      <w:pPr>
        <w:numPr>
          <w:ilvl w:val="0"/>
          <w:numId w:val="10"/>
        </w:numPr>
      </w:pPr>
      <w:r>
        <w:rPr>
          <w:b w:val="1"/>
          <w:bCs w:val="1"/>
        </w:rPr>
        <w:t xml:space="preserve">"If withdrawals are slow, the platform is stealing."</w:t>
      </w:r>
      <w:r>
        <w:rPr/>
        <w:t xml:space="preserve"> Usually not. Incomplete KYC, mismatched methods and provider-side delays explain most slow payouts.</w:t>
      </w:r>
    </w:p>
    <w:p>
      <w:pPr>
        <w:numPr>
          <w:ilvl w:val="0"/>
          <w:numId w:val="10"/>
        </w:numPr>
      </w:pPr>
      <w:r>
        <w:rPr>
          <w:b w:val="1"/>
          <w:bCs w:val="1"/>
        </w:rPr>
        <w:t xml:space="preserve">"2FA is optional because the platform is encrypted."</w:t>
      </w:r>
      <w:r>
        <w:rPr/>
        <w:t xml:space="preserve"> No. Encryption protects the connection; 2FA protects your login, and the two cover different threats.</w:t>
      </w:r>
    </w:p>
    <w:p>
      <w:pPr/>
      <w:r>
        <w:rPr/>
        <w:t xml:space="preserve">The honest middle ground is the useful one: treat the regulatory gap seriously, use the safeguards that exist, and judge the platform by what you can verify rather than by rumour. Filipino traders who do that avoid both needless fear and careless trust.</w:t>
      </w:r>
    </w:p>
    <w:p>
      <w:pPr/>
      <w:r>
        <w:rPr/>
        <w:t xml:space="preserve">The reason these myths spread is that both fear and reassurance are easy to share and hard to check. A claim that a broker is "100% safe" or "definitely a scam" travels faster than a careful explanation. Filipino traders protect themselves best by slowing down, separating what is verifiable from what is rumour, and acting on the former rather than the latter.</w:t>
      </w:r>
    </w:p>
    <w:p>
      <w:pPr/>
      <w:r>
        <w:rPr/>
        <w:t xml:space="preserve">A useful test for any confident claim in a trading group is to ask what evidence would settle it. Whether withdrawals work is answered by a test withdrawal, not by an argument. Whether the platform is registered locally is answered by checking, not by assertion. Whether your account is secure is answered by your own settings. Claims that cannot be checked, in either direction, deserve the least weight, and the loudest voices in a group chat are rarely the ones who checked anything at all.</w:t>
      </w:r>
    </w:p>
    <w:p>
      <w:pPr>
        <w:spacing w:before="60" w:after="160"/>
      </w:pPr>
      <w:r>
        <w:rPr>
          <w:color w:val="585770"/>
          <w:i w:val="1"/>
          <w:iCs w:val="1"/>
        </w:rPr>
        <w:t xml:space="preserve">Reject both extremes; the advisory is a caution not a verdict, and segregation is a policy not a state guarantee.</w:t>
      </w:r>
    </w:p>
    <w:p>
      <w:pPr>
        <w:pStyle w:val="Heading2"/>
      </w:pPr>
      <w:bookmarkStart w:id="8" w:name="_Toc8"/>
      <w:r>
        <w:t>Questions Filipinos Ask Before Depositing</w:t>
      </w:r>
      <w:bookmarkEnd w:id="8"/>
    </w:p>
    <w:p>
      <w:pPr>
        <w:spacing w:after="80"/>
      </w:pPr>
      <w:r>
        <w:rPr>
          <w:b w:val="1"/>
          <w:bCs w:val="1"/>
        </w:rPr>
        <w:t xml:space="preserve">A few questions come up again and again before a first deposit. Answering them upfront removes the hesitation that usually comes from not knowing what to expect.</w:t>
      </w:r>
    </w:p>
    <w:p>
      <w:pPr/>
      <w:r>
        <w:rPr/>
        <w:t xml:space="preserve">Most first-time hesitation is about the unknown rather than a specific red flag. The recurring questions cluster around money getting in, money getting out, and what happens if something goes wrong.</w:t>
      </w:r>
    </w:p>
    <w:p>
      <w:pPr>
        <w:numPr>
          <w:ilvl w:val="0"/>
          <w:numId w:val="11"/>
        </w:numPr>
      </w:pPr>
      <w:r>
        <w:rPr>
          <w:b w:val="1"/>
          <w:bCs w:val="1"/>
        </w:rPr>
        <w:t xml:space="preserve">How little can I start with?</w:t>
      </w:r>
      <w:r>
        <w:rPr/>
        <w:t xml:space="preserve"> The first deposit is commonly around the ₱550 to ₱600 equivalent of a ten-dollar minimum, depending on the exchange rate, so you can begin small.</w:t>
      </w:r>
    </w:p>
    <w:p>
      <w:pPr>
        <w:numPr>
          <w:ilvl w:val="0"/>
          <w:numId w:val="11"/>
        </w:numPr>
      </w:pPr>
      <w:r>
        <w:rPr>
          <w:b w:val="1"/>
          <w:bCs w:val="1"/>
        </w:rPr>
        <w:t xml:space="preserve">Will I get my money back out?</w:t>
      </w:r>
      <w:r>
        <w:rPr/>
        <w:t xml:space="preserve"> Yes, through KYC-verified withdrawals to the same method you used, typically same-day to a few business days for e-wallets.</w:t>
      </w:r>
    </w:p>
    <w:p>
      <w:pPr>
        <w:numPr>
          <w:ilvl w:val="0"/>
          <w:numId w:val="11"/>
        </w:numPr>
      </w:pPr>
      <w:r>
        <w:rPr>
          <w:b w:val="1"/>
          <w:bCs w:val="1"/>
        </w:rPr>
        <w:t xml:space="preserve">What if I have a dispute?</w:t>
      </w:r>
      <w:r>
        <w:rPr/>
        <w:t xml:space="preserve"> There is no local SEC-PH route, so you rely on the platform's support and any reported dispute-resolution membership; keep records to support your case.</w:t>
      </w:r>
    </w:p>
    <w:p>
      <w:pPr>
        <w:numPr>
          <w:ilvl w:val="0"/>
          <w:numId w:val="11"/>
        </w:numPr>
      </w:pPr>
      <w:r>
        <w:rPr>
          <w:b w:val="1"/>
          <w:bCs w:val="1"/>
        </w:rPr>
        <w:t xml:space="preserve">Is the demo a safe way to start?</w:t>
      </w:r>
      <w:r>
        <w:rPr/>
        <w:t xml:space="preserve"> Yes, the free demo account, commonly funded with around $10,000 in virtual money, lets you learn the platform before risking pesos.</w:t>
      </w:r>
    </w:p>
    <w:p>
      <w:pPr/>
      <w:r>
        <w:rPr/>
        <w:t xml:space="preserve">None of these answers removes the regulatory caution, and none should. They simply replace vague worry with concrete expectations, which is the right footing for deciding how much, if anything, to deposit.</w:t>
      </w:r>
    </w:p>
    <w:p>
      <w:pPr/>
      <w:r>
        <w:rPr/>
        <w:t xml:space="preserve">If a question on this list still leaves you uneasy, that unease is useful information: it usually means the regulatory gap matters to you more than the convenience does, and there is no wrong answer there. Deposit only what you are comfortable treating as at-risk capital, keep the demo as your practice ground, and let your own comfort level, not pressure from anyone, set the pace.</w:t>
      </w:r>
    </w:p>
    <w:p>
      <w:pPr/>
      <w:r>
        <w:rPr/>
        <w:t xml:space="preserve">Worth adding for completeness: there is no rush that should override these checks. A platform that is safe today will be just as available next week, after you have practised on the demo and thought about the regulatory gap. Any message insisting you must deposit now to catch a limited offer is a reason to slow down, not speed up. The decision belongs to you and works on your timeline, and a calm, unhurried start is itself one of the better safety habits a Filipino trader can keep.</w:t>
      </w:r>
    </w:p>
    <w:p>
      <w:pPr>
        <w:spacing w:before="60" w:after="160"/>
      </w:pPr>
      <w:r>
        <w:rPr>
          <w:color w:val="585770"/>
          <w:i w:val="1"/>
          <w:iCs w:val="1"/>
        </w:rPr>
        <w:t xml:space="preserve">Start small, expect KYC-verified payouts to your own method, and use the demo first; concrete expectations beat vague worry.</w:t>
      </w:r>
    </w:p>
    <w:p>
      <w:pPr>
        <w:pStyle w:val="Heading2"/>
      </w:pPr>
      <w:bookmarkStart w:id="9" w:name="_Toc9"/>
      <w:r>
        <w:t>FAQ</w:t>
      </w:r>
      <w:bookmarkEnd w:id="9"/>
    </w:p>
    <w:p>
      <w:pPr>
        <w:spacing w:before="80"/>
      </w:pPr>
      <w:r>
        <w:rPr>
          <w:b w:val="1"/>
          <w:bCs w:val="1"/>
        </w:rPr>
        <w:t xml:space="preserve">Is my money safe on ExpertOption from the Philippines?</w:t>
      </w:r>
    </w:p>
    <w:p>
      <w:pPr>
        <w:spacing w:after="60"/>
      </w:pPr>
      <w:r>
        <w:rPr/>
        <w:t xml:space="preserve">Fund safety rests on stated segregation of client money, KYC before payouts, and like-for-like withdrawals to GCash, Maya or your bank. Those are real safeguards, though segregation is broker-stated rather than publicly audited. The honest caveat is regulatory: there is no SEC Philippines registration, so size deposits sensibly and test a small withdrawal early.</w:t>
      </w:r>
    </w:p>
    <w:p>
      <w:pPr>
        <w:spacing w:before="80"/>
      </w:pPr>
      <w:r>
        <w:rPr>
          <w:b w:val="1"/>
          <w:bCs w:val="1"/>
        </w:rPr>
        <w:t xml:space="preserve">Does the SEC Philippines advisory mean ExpertOption is a scam?</w:t>
      </w:r>
    </w:p>
    <w:p>
      <w:pPr>
        <w:spacing w:after="60"/>
      </w:pPr>
      <w:r>
        <w:rPr/>
        <w:t xml:space="preserve">No. It means the platform is not registered to solicit Philippine investors and sits in the general advisory context about unregistered online brokers. That is a genuine caution and removes a local dispute route, but it is not proof of fraud. Many globally used offshore brokers are unregistered locally; direct your due diligence to the platform's own security and reliability.</w:t>
      </w:r>
    </w:p>
    <w:p>
      <w:pPr>
        <w:spacing w:before="80"/>
      </w:pPr>
      <w:r>
        <w:rPr>
          <w:b w:val="1"/>
          <w:bCs w:val="1"/>
        </w:rPr>
        <w:t xml:space="preserve">How is my personal data kept safe?</w:t>
      </w:r>
    </w:p>
    <w:p>
      <w:pPr>
        <w:spacing w:after="60"/>
      </w:pPr>
      <w:r>
        <w:rPr/>
        <w:t xml:space="preserve">Data is protected with encryption in transit and at rest, access controls, and KYC documents that are stored under restricted access. Two-factor authentication protects the login itself. Your part is using a unique password, enabling 2FA, and never sharing credentials through emailed links, which is where most real data exposure begins.</w:t>
      </w:r>
    </w:p>
    <w:p>
      <w:pPr>
        <w:spacing w:before="80"/>
      </w:pPr>
      <w:r>
        <w:rPr>
          <w:b w:val="1"/>
          <w:bCs w:val="1"/>
        </w:rPr>
        <w:t xml:space="preserve">What is the minimum I need to test how safe withdrawals are?</w:t>
      </w:r>
    </w:p>
    <w:p>
      <w:pPr>
        <w:spacing w:after="60"/>
      </w:pPr>
      <w:r>
        <w:rPr/>
        <w:t xml:space="preserve">The first deposit is commonly around the equivalent of ten US dollars, roughly a ₱550 to ₱600 band depending on the exchange rate. That is enough to complete a deposit, finish verification, and withdraw a small part to GCash or Maya, which is the most reliable real-world test of the payout path.</w:t>
      </w:r>
    </w:p>
    <w:p>
      <w:pPr>
        <w:spacing w:before="80"/>
      </w:pPr>
      <w:r>
        <w:rPr>
          <w:b w:val="1"/>
          <w:bCs w:val="1"/>
        </w:rPr>
        <w:t xml:space="preserve">What single step improves my safety the most?</w:t>
      </w:r>
    </w:p>
    <w:p>
      <w:pPr>
        <w:spacing w:after="60"/>
      </w:pPr>
      <w:r>
        <w:rPr/>
        <w:t xml:space="preserve">Enabling two-factor authentication before the account holds real money. Most account losses across any platform come from weak or reused passwords rather than platform breaches, so 2FA plus a password unique to ExpertOption closes the gap that causes the majority of compromises.</w:t>
      </w:r>
    </w:p>
    <w:p>
      <w:pPr>
        <w:spacing w:before="80"/>
      </w:pPr>
      <w:r>
        <w:rPr>
          <w:b w:val="1"/>
          <w:bCs w:val="1"/>
        </w:rPr>
        <w:t xml:space="preserve">Does fund segregation mean my deposits are guaranteed?</w:t>
      </w:r>
    </w:p>
    <w:p>
      <w:pPr>
        <w:spacing w:after="60"/>
      </w:pPr>
      <w:r>
        <w:rPr/>
        <w:t xml:space="preserve">No. Segregation is ExpertOption's stated policy of keeping client money separate from its operating funds, which is a sensible safeguard but not a government deposit-insurance scheme. Treat it as a stated policy to verify, pair it with the reported dispute-resolution membership, and remember that trading risk to your balance remains separate from how funds are held.</w:t>
      </w:r>
    </w:p>
    <w:p>
      <w:pPr>
        <w:spacing w:before="80"/>
      </w:pPr>
      <w:r>
        <w:rPr>
          <w:b w:val="1"/>
          <w:bCs w:val="1"/>
        </w:rPr>
        <w:t xml:space="preserve">Can I try the platform before risking real pesos?</w:t>
      </w:r>
    </w:p>
    <w:p>
      <w:pPr>
        <w:spacing w:after="60"/>
      </w:pPr>
      <w:r>
        <w:rPr/>
        <w:t xml:space="preserve">Yes. ExpertOption offers a free demo account, commonly funded with around $10,000 in virtual money, that mirrors the live platform closely. It lets Filipino traders practise deposits-style flows, charting and order placement without risk, which is the safest way to decide whether to fund a real account at all.</w:t>
      </w:r>
    </w:p>
    <w:p>
      <w:pPr>
        <w:spacing w:before="240"/>
      </w:pPr>
      <w:r>
        <w:rPr>
          <w:color w:val="585770"/>
          <w:sz w:val="18"/>
          <w:szCs w:val="18"/>
        </w:rPr>
        <w:t xml:space="preserve">Full article: </w:t>
      </w:r>
      <w:hyperlink r:id="rId7" w:history="1">
        <w:r>
          <w:rPr>
            <w:color w:val="4338CA"/>
            <w:sz w:val="18"/>
            <w:szCs w:val="18"/>
            <w:u w:val="single"/>
          </w:rPr>
          <w:t xml:space="preserve">https://eotrust.online/expertoption-money-and-data-safety</w:t>
        </w:r>
      </w:hyperlink>
    </w:p>
    <w:p>
      <w:pPr>
        <w:spacing w:before="120"/>
      </w:pPr>
      <w:r>
        <w:rPr>
          <w:color w:val="585770"/>
          <w:sz w:val="16"/>
          <w:szCs w:val="16"/>
        </w:rPr>
        <w:t xml:space="preserve">VerifyTrade is an independent editorial site and may earn a referral commission if a reader opens an ExpertOption account through a link on this page. Trading carries a high risk of losing money.</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62E6B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77F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B31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FF8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95E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88A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7F5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678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AA8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4338CA"/>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otrust.online/expertoption-money-and-data-saf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ExpertOption Trust Review</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Villanueva, Markets Editor</dc:creator>
  <dc:title>ExpertOption Safety Review 2026: Is Your Money Safe?</dc:title>
  <dc:description>A 2026 ExpertOption safety review — fund segregation, encryption, KYC, the SEC Philippines advisory context and what keeps your money and data safe.</dc:description>
  <dc:subject>ExpertOption Safety Review: Money and Data</dc:subject>
  <cp:keywords/>
  <cp:category/>
  <cp:lastModifiedBy/>
  <dcterms:created xsi:type="dcterms:W3CDTF">2026-07-07T21:02:53+00:00</dcterms:created>
  <dcterms:modified xsi:type="dcterms:W3CDTF">2026-07-07T21:02:53+00:00</dcterms:modified>
</cp:coreProperties>
</file>

<file path=docProps/custom.xml><?xml version="1.0" encoding="utf-8"?>
<Properties xmlns="http://schemas.openxmlformats.org/officeDocument/2006/custom-properties" xmlns:vt="http://schemas.openxmlformats.org/officeDocument/2006/docPropsVTypes"/>
</file>